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5FB0C" w14:textId="3BAF2CC3" w:rsidR="001D515F" w:rsidRPr="00B908B5" w:rsidRDefault="00ED5388" w:rsidP="00C525E0">
      <w:pPr>
        <w:pStyle w:val="Bezmezer"/>
        <w:rPr>
          <w:rFonts w:cstheme="minorHAnsi"/>
          <w:sz w:val="24"/>
          <w:szCs w:val="24"/>
        </w:rPr>
      </w:pPr>
      <w:r w:rsidRPr="00B908B5">
        <w:rPr>
          <w:rFonts w:cstheme="minorHAnsi"/>
          <w:sz w:val="24"/>
          <w:szCs w:val="24"/>
        </w:rPr>
        <w:t xml:space="preserve">Obec Brantice                                                                        </w:t>
      </w:r>
      <w:r w:rsidR="00560B0D" w:rsidRPr="00B908B5">
        <w:rPr>
          <w:rFonts w:cstheme="minorHAnsi"/>
          <w:sz w:val="24"/>
          <w:szCs w:val="24"/>
        </w:rPr>
        <w:t xml:space="preserve">          </w:t>
      </w:r>
      <w:r w:rsidR="00C525E0" w:rsidRPr="00B908B5">
        <w:rPr>
          <w:rFonts w:cstheme="minorHAnsi"/>
          <w:sz w:val="24"/>
          <w:szCs w:val="24"/>
        </w:rPr>
        <w:t xml:space="preserve">                              </w:t>
      </w:r>
      <w:r w:rsidR="00560B0D" w:rsidRPr="00B908B5">
        <w:rPr>
          <w:rFonts w:cstheme="minorHAnsi"/>
          <w:sz w:val="24"/>
          <w:szCs w:val="24"/>
        </w:rPr>
        <w:t xml:space="preserve">   </w:t>
      </w:r>
      <w:r w:rsidRPr="00B908B5">
        <w:rPr>
          <w:rFonts w:cstheme="minorHAnsi"/>
          <w:sz w:val="24"/>
          <w:szCs w:val="24"/>
        </w:rPr>
        <w:t xml:space="preserve">             Č.j.:</w:t>
      </w:r>
      <w:r w:rsidR="00BC646F">
        <w:rPr>
          <w:rFonts w:cstheme="minorHAnsi"/>
          <w:sz w:val="24"/>
          <w:szCs w:val="24"/>
        </w:rPr>
        <w:t xml:space="preserve"> </w:t>
      </w:r>
      <w:r w:rsidR="00BC646F" w:rsidRPr="00BC646F">
        <w:rPr>
          <w:rFonts w:cstheme="minorHAnsi"/>
          <w:sz w:val="24"/>
          <w:szCs w:val="24"/>
        </w:rPr>
        <w:t>OUBR-</w:t>
      </w:r>
      <w:r w:rsidR="003A24FD">
        <w:rPr>
          <w:rFonts w:cstheme="minorHAnsi"/>
          <w:sz w:val="24"/>
          <w:szCs w:val="24"/>
        </w:rPr>
        <w:t>431</w:t>
      </w:r>
      <w:r w:rsidR="00BC646F" w:rsidRPr="00BC646F">
        <w:rPr>
          <w:rFonts w:cstheme="minorHAnsi"/>
          <w:sz w:val="24"/>
          <w:szCs w:val="24"/>
        </w:rPr>
        <w:t>/2024</w:t>
      </w:r>
      <w:r w:rsidRPr="00B908B5">
        <w:rPr>
          <w:rFonts w:cstheme="minorHAnsi"/>
          <w:sz w:val="24"/>
          <w:szCs w:val="24"/>
        </w:rPr>
        <w:t xml:space="preserve"> </w:t>
      </w:r>
      <w:r w:rsidR="007E0CB5" w:rsidRPr="00B908B5">
        <w:rPr>
          <w:rFonts w:cstheme="minorHAnsi"/>
          <w:sz w:val="24"/>
          <w:szCs w:val="24"/>
        </w:rPr>
        <w:t xml:space="preserve"> </w:t>
      </w:r>
      <w:r w:rsidR="00B71932">
        <w:rPr>
          <w:rFonts w:cstheme="minorHAnsi"/>
          <w:sz w:val="24"/>
          <w:szCs w:val="24"/>
        </w:rPr>
        <w:t xml:space="preserve"> </w:t>
      </w:r>
    </w:p>
    <w:p w14:paraId="3C3A9B39" w14:textId="42C46B6F" w:rsidR="000E6C86" w:rsidRPr="000E6C86" w:rsidRDefault="00ED5388" w:rsidP="000E6C86">
      <w:pPr>
        <w:pStyle w:val="Bezmezer"/>
        <w:rPr>
          <w:rFonts w:cstheme="minorHAnsi"/>
          <w:sz w:val="24"/>
          <w:szCs w:val="24"/>
        </w:rPr>
      </w:pPr>
      <w:r w:rsidRPr="00B908B5">
        <w:rPr>
          <w:rFonts w:cstheme="minorHAnsi"/>
          <w:sz w:val="24"/>
          <w:szCs w:val="24"/>
        </w:rPr>
        <w:t>Obecní úřad Brantice</w:t>
      </w:r>
    </w:p>
    <w:p w14:paraId="4B48D6B2" w14:textId="76A1E77D" w:rsidR="00ED5388" w:rsidRPr="00B908B5" w:rsidRDefault="00ED5388" w:rsidP="00ED5388">
      <w:pPr>
        <w:jc w:val="center"/>
        <w:rPr>
          <w:rFonts w:cstheme="minorHAnsi"/>
          <w:b/>
          <w:caps/>
          <w:sz w:val="24"/>
          <w:szCs w:val="24"/>
        </w:rPr>
      </w:pPr>
      <w:r w:rsidRPr="00B908B5">
        <w:rPr>
          <w:rFonts w:cstheme="minorHAnsi"/>
          <w:b/>
          <w:caps/>
          <w:sz w:val="24"/>
          <w:szCs w:val="24"/>
        </w:rPr>
        <w:t>Informace</w:t>
      </w:r>
    </w:p>
    <w:p w14:paraId="65063E15" w14:textId="6CF798E6" w:rsidR="00ED5388" w:rsidRPr="00B908B5" w:rsidRDefault="00ED5388" w:rsidP="00C525E0">
      <w:pPr>
        <w:jc w:val="center"/>
        <w:rPr>
          <w:rFonts w:cstheme="minorHAnsi"/>
          <w:b/>
          <w:sz w:val="24"/>
          <w:szCs w:val="24"/>
        </w:rPr>
      </w:pPr>
      <w:r w:rsidRPr="00B908B5">
        <w:rPr>
          <w:rFonts w:cstheme="minorHAnsi"/>
          <w:b/>
          <w:sz w:val="24"/>
          <w:szCs w:val="24"/>
        </w:rPr>
        <w:t>o konání zasedání Zastupitelstva obce Brantice</w:t>
      </w:r>
    </w:p>
    <w:p w14:paraId="3B88931B" w14:textId="77777777" w:rsidR="00ED5388" w:rsidRPr="00B908B5" w:rsidRDefault="00ED5388" w:rsidP="00ED5388">
      <w:pPr>
        <w:jc w:val="both"/>
        <w:rPr>
          <w:rFonts w:cstheme="minorHAnsi"/>
          <w:sz w:val="24"/>
          <w:szCs w:val="24"/>
        </w:rPr>
      </w:pPr>
      <w:r w:rsidRPr="00B908B5">
        <w:rPr>
          <w:rFonts w:cstheme="minorHAnsi"/>
          <w:sz w:val="24"/>
          <w:szCs w:val="24"/>
        </w:rPr>
        <w:t xml:space="preserve">Obecní úřad Brantice v souladu s ustanovením § 93 odst. 1 zákona č. 128/2000 Sb., </w:t>
      </w:r>
      <w:r w:rsidR="005E074D" w:rsidRPr="00B908B5">
        <w:rPr>
          <w:rFonts w:cstheme="minorHAnsi"/>
          <w:sz w:val="24"/>
          <w:szCs w:val="24"/>
        </w:rPr>
        <w:t>o obcích (obecní zřízení), v platném znění, informuje o konání zasedání Zastupitelstva obce Brantice, svolaného starostou obce</w:t>
      </w:r>
      <w:r w:rsidR="00023B12" w:rsidRPr="00B908B5">
        <w:rPr>
          <w:rFonts w:cstheme="minorHAnsi"/>
          <w:sz w:val="24"/>
          <w:szCs w:val="24"/>
        </w:rPr>
        <w:t xml:space="preserve"> </w:t>
      </w:r>
      <w:r w:rsidR="005E074D" w:rsidRPr="00B908B5">
        <w:rPr>
          <w:rFonts w:cstheme="minorHAnsi"/>
          <w:sz w:val="24"/>
          <w:szCs w:val="24"/>
        </w:rPr>
        <w:t>v</w:t>
      </w:r>
      <w:r w:rsidR="00023B12" w:rsidRPr="00B908B5">
        <w:rPr>
          <w:rFonts w:cstheme="minorHAnsi"/>
          <w:sz w:val="24"/>
          <w:szCs w:val="24"/>
        </w:rPr>
        <w:t> souladu s § 103 odst. 5 zákona o obcích.</w:t>
      </w:r>
      <w:r w:rsidR="005E074D" w:rsidRPr="00B908B5">
        <w:rPr>
          <w:rFonts w:cstheme="minorHAnsi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89"/>
      </w:tblGrid>
      <w:tr w:rsidR="00023B12" w:rsidRPr="00B908B5" w14:paraId="7FEAAB4A" w14:textId="77777777" w:rsidTr="00332BBF">
        <w:tc>
          <w:tcPr>
            <w:tcW w:w="2376" w:type="dxa"/>
          </w:tcPr>
          <w:p w14:paraId="31263832" w14:textId="77777777" w:rsidR="00023B12" w:rsidRPr="00B908B5" w:rsidRDefault="00023B12" w:rsidP="00023B1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908B5">
              <w:rPr>
                <w:rFonts w:cstheme="minorHAnsi"/>
                <w:b/>
                <w:sz w:val="24"/>
                <w:szCs w:val="24"/>
              </w:rPr>
              <w:t>Místo konání:</w:t>
            </w:r>
          </w:p>
        </w:tc>
        <w:tc>
          <w:tcPr>
            <w:tcW w:w="7689" w:type="dxa"/>
          </w:tcPr>
          <w:p w14:paraId="09D5B654" w14:textId="208FE88F" w:rsidR="00023B12" w:rsidRPr="00B908B5" w:rsidRDefault="000C3D76" w:rsidP="00023B12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8B5">
              <w:rPr>
                <w:rFonts w:cstheme="minorHAnsi"/>
                <w:sz w:val="24"/>
                <w:szCs w:val="24"/>
              </w:rPr>
              <w:t xml:space="preserve">Obec </w:t>
            </w:r>
            <w:proofErr w:type="gramStart"/>
            <w:r w:rsidRPr="00B908B5">
              <w:rPr>
                <w:rFonts w:cstheme="minorHAnsi"/>
                <w:sz w:val="24"/>
                <w:szCs w:val="24"/>
              </w:rPr>
              <w:t>Brantice - k</w:t>
            </w:r>
            <w:r w:rsidR="0068275D" w:rsidRPr="00B908B5">
              <w:rPr>
                <w:rFonts w:cstheme="minorHAnsi"/>
                <w:sz w:val="24"/>
                <w:szCs w:val="24"/>
              </w:rPr>
              <w:t>ulturní</w:t>
            </w:r>
            <w:proofErr w:type="gramEnd"/>
            <w:r w:rsidR="0068275D" w:rsidRPr="00B908B5">
              <w:rPr>
                <w:rFonts w:cstheme="minorHAnsi"/>
                <w:sz w:val="24"/>
                <w:szCs w:val="24"/>
              </w:rPr>
              <w:t xml:space="preserve"> dům</w:t>
            </w:r>
            <w:r w:rsidR="0036257E" w:rsidRPr="00B908B5">
              <w:rPr>
                <w:rFonts w:cstheme="minorHAnsi"/>
                <w:sz w:val="24"/>
                <w:szCs w:val="24"/>
              </w:rPr>
              <w:t xml:space="preserve"> </w:t>
            </w:r>
            <w:r w:rsidRPr="00B908B5">
              <w:rPr>
                <w:rFonts w:cstheme="minorHAnsi"/>
                <w:sz w:val="24"/>
                <w:szCs w:val="24"/>
              </w:rPr>
              <w:t xml:space="preserve">– </w:t>
            </w:r>
            <w:r w:rsidR="0036257E" w:rsidRPr="00B908B5">
              <w:rPr>
                <w:rFonts w:cstheme="minorHAnsi"/>
                <w:sz w:val="24"/>
                <w:szCs w:val="24"/>
              </w:rPr>
              <w:t>Brantice</w:t>
            </w:r>
            <w:r w:rsidRPr="00B908B5">
              <w:rPr>
                <w:rFonts w:cstheme="minorHAnsi"/>
                <w:sz w:val="24"/>
                <w:szCs w:val="24"/>
              </w:rPr>
              <w:t xml:space="preserve"> </w:t>
            </w:r>
            <w:r w:rsidR="00BF5C8D" w:rsidRPr="00B908B5">
              <w:rPr>
                <w:rFonts w:cstheme="minorHAnsi"/>
                <w:sz w:val="24"/>
                <w:szCs w:val="24"/>
              </w:rPr>
              <w:t>č.p. 12</w:t>
            </w:r>
            <w:r w:rsidR="0068275D" w:rsidRPr="00B908B5">
              <w:rPr>
                <w:rFonts w:cstheme="minorHAnsi"/>
                <w:sz w:val="24"/>
                <w:szCs w:val="24"/>
              </w:rPr>
              <w:t>5</w:t>
            </w:r>
          </w:p>
          <w:p w14:paraId="66C07238" w14:textId="77777777" w:rsidR="00023B12" w:rsidRPr="00B908B5" w:rsidRDefault="00023B12" w:rsidP="00ED5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3B12" w:rsidRPr="00B908B5" w14:paraId="4C237B4F" w14:textId="77777777" w:rsidTr="00332BBF">
        <w:tc>
          <w:tcPr>
            <w:tcW w:w="2376" w:type="dxa"/>
          </w:tcPr>
          <w:p w14:paraId="7BEC319E" w14:textId="606B4403" w:rsidR="00023B12" w:rsidRPr="007033BD" w:rsidRDefault="00023B12" w:rsidP="00ED53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908B5">
              <w:rPr>
                <w:rFonts w:cstheme="minorHAnsi"/>
                <w:b/>
                <w:sz w:val="24"/>
                <w:szCs w:val="24"/>
              </w:rPr>
              <w:t xml:space="preserve">Doba konání: </w:t>
            </w:r>
          </w:p>
        </w:tc>
        <w:tc>
          <w:tcPr>
            <w:tcW w:w="7689" w:type="dxa"/>
          </w:tcPr>
          <w:p w14:paraId="2F386BC4" w14:textId="055A3931" w:rsidR="00023B12" w:rsidRPr="00B908B5" w:rsidRDefault="00B71932" w:rsidP="00ED5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F52B4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9F52B4">
              <w:rPr>
                <w:rFonts w:cstheme="minorHAnsi"/>
                <w:sz w:val="24"/>
                <w:szCs w:val="24"/>
              </w:rPr>
              <w:t>dubn</w:t>
            </w:r>
            <w:r>
              <w:rPr>
                <w:rFonts w:cstheme="minorHAnsi"/>
                <w:sz w:val="24"/>
                <w:szCs w:val="24"/>
              </w:rPr>
              <w:t>a 2024</w:t>
            </w:r>
            <w:r w:rsidR="003A24FD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od 18:00 hodin</w:t>
            </w:r>
          </w:p>
          <w:p w14:paraId="228B114D" w14:textId="0DD86CAC" w:rsidR="00023B12" w:rsidRPr="00B908B5" w:rsidRDefault="00023B12" w:rsidP="00ED5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3B12" w:rsidRPr="00B908B5" w14:paraId="7EC3C59C" w14:textId="77777777" w:rsidTr="00BC646F">
        <w:trPr>
          <w:trHeight w:val="7449"/>
        </w:trPr>
        <w:tc>
          <w:tcPr>
            <w:tcW w:w="2376" w:type="dxa"/>
          </w:tcPr>
          <w:p w14:paraId="04E3A579" w14:textId="4FBA8800" w:rsidR="00B71932" w:rsidRPr="00BC646F" w:rsidRDefault="00023B12" w:rsidP="00B71932">
            <w:pPr>
              <w:rPr>
                <w:b/>
                <w:bCs/>
                <w:sz w:val="24"/>
                <w:szCs w:val="24"/>
              </w:rPr>
            </w:pPr>
            <w:bookmarkStart w:id="0" w:name="_Hlk127533162"/>
            <w:r w:rsidRPr="00B71932">
              <w:rPr>
                <w:b/>
                <w:bCs/>
                <w:sz w:val="24"/>
                <w:szCs w:val="24"/>
              </w:rPr>
              <w:t>Navržený program:</w:t>
            </w:r>
          </w:p>
        </w:tc>
        <w:tc>
          <w:tcPr>
            <w:tcW w:w="7689" w:type="dxa"/>
          </w:tcPr>
          <w:p w14:paraId="4058A2F0" w14:textId="77777777" w:rsidR="00BC646F" w:rsidRPr="00B71932" w:rsidRDefault="00BC646F" w:rsidP="00B71932">
            <w:pPr>
              <w:rPr>
                <w:sz w:val="24"/>
                <w:szCs w:val="24"/>
              </w:rPr>
            </w:pPr>
          </w:p>
          <w:p w14:paraId="0F7F50D1" w14:textId="18958419" w:rsidR="003A24FD" w:rsidRPr="003A24FD" w:rsidRDefault="003A24FD" w:rsidP="003A24F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1. </w:t>
            </w:r>
            <w:r w:rsidRPr="003A24FD">
              <w:rPr>
                <w:rFonts w:cstheme="minorHAnsi"/>
                <w:bCs/>
                <w:sz w:val="24"/>
                <w:szCs w:val="24"/>
              </w:rPr>
              <w:t>Zahájení</w:t>
            </w:r>
          </w:p>
          <w:p w14:paraId="224C140E" w14:textId="56AAC208" w:rsidR="003A24FD" w:rsidRPr="003A24FD" w:rsidRDefault="003A24FD" w:rsidP="003A24F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2. </w:t>
            </w:r>
            <w:r w:rsidRPr="003A24FD">
              <w:rPr>
                <w:rFonts w:cstheme="minorHAnsi"/>
                <w:bCs/>
                <w:sz w:val="24"/>
                <w:szCs w:val="24"/>
              </w:rPr>
              <w:t>Volba ověřovatelů zápisu a zapisovatele</w:t>
            </w:r>
          </w:p>
          <w:p w14:paraId="5BAA246B" w14:textId="2B430241" w:rsidR="003A24FD" w:rsidRPr="003A24FD" w:rsidRDefault="003A24FD" w:rsidP="003A24F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3. </w:t>
            </w:r>
            <w:r w:rsidRPr="003A24FD">
              <w:rPr>
                <w:rFonts w:cstheme="minorHAnsi"/>
                <w:bCs/>
                <w:sz w:val="24"/>
                <w:szCs w:val="24"/>
              </w:rPr>
              <w:t>Kontrola zápisu předchozího zasedání</w:t>
            </w:r>
          </w:p>
          <w:p w14:paraId="2943F3B7" w14:textId="7235675C" w:rsidR="003A24FD" w:rsidRPr="003A24FD" w:rsidRDefault="003A24FD" w:rsidP="003A24F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4. </w:t>
            </w:r>
            <w:r w:rsidRPr="003A24FD">
              <w:rPr>
                <w:rFonts w:cstheme="minorHAnsi"/>
                <w:bCs/>
                <w:sz w:val="24"/>
                <w:szCs w:val="24"/>
              </w:rPr>
              <w:t>Schválení programu zasedání</w:t>
            </w:r>
          </w:p>
          <w:p w14:paraId="2EE97AF7" w14:textId="7580656B" w:rsidR="003A24FD" w:rsidRPr="003A24FD" w:rsidRDefault="003A24FD" w:rsidP="003A24F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5. </w:t>
            </w:r>
            <w:r w:rsidRPr="003A24FD">
              <w:rPr>
                <w:rFonts w:cstheme="minorHAnsi"/>
                <w:bCs/>
                <w:sz w:val="24"/>
                <w:szCs w:val="24"/>
              </w:rPr>
              <w:t>Kontrola plnění usnesení z minulého zasedání</w:t>
            </w:r>
          </w:p>
          <w:p w14:paraId="4E1F1425" w14:textId="0F12AAF2" w:rsidR="003A24FD" w:rsidRPr="003A24FD" w:rsidRDefault="003A24FD" w:rsidP="003A24F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6. </w:t>
            </w:r>
            <w:r w:rsidRPr="003A24FD">
              <w:rPr>
                <w:rFonts w:cstheme="minorHAnsi"/>
                <w:bCs/>
                <w:sz w:val="24"/>
                <w:szCs w:val="24"/>
              </w:rPr>
              <w:t>Žádost JK Brantice o dotaci na rok 2024</w:t>
            </w:r>
          </w:p>
          <w:p w14:paraId="1954B50C" w14:textId="778B8A6B" w:rsidR="003A24FD" w:rsidRPr="003A24FD" w:rsidRDefault="003A24FD" w:rsidP="003A24F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  <w:r w:rsidRPr="003A24FD">
              <w:rPr>
                <w:rFonts w:cstheme="minorHAnsi"/>
                <w:sz w:val="24"/>
                <w:szCs w:val="24"/>
              </w:rPr>
              <w:t>Schválení smlouvy o zřízení věcného břemene, stavba IP-12-8033050, přípojka NN</w:t>
            </w:r>
          </w:p>
          <w:p w14:paraId="61B24C86" w14:textId="54E56A64" w:rsidR="003A24FD" w:rsidRPr="003A24FD" w:rsidRDefault="003A24FD" w:rsidP="003A24F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8. </w:t>
            </w:r>
            <w:r w:rsidRPr="003A24FD">
              <w:rPr>
                <w:rFonts w:cstheme="minorHAnsi"/>
                <w:bCs/>
                <w:sz w:val="24"/>
                <w:szCs w:val="24"/>
              </w:rPr>
              <w:t>Projednání dodatku ke smlouvě o dílo na pořízení změny územního plánu č. 2, převedení do jednotného standardu</w:t>
            </w:r>
          </w:p>
          <w:p w14:paraId="102E8F3E" w14:textId="18ABFBA0" w:rsidR="003A24FD" w:rsidRPr="003A24FD" w:rsidRDefault="003A24FD" w:rsidP="003A24F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9. </w:t>
            </w:r>
            <w:r w:rsidRPr="003A24FD">
              <w:rPr>
                <w:rFonts w:cstheme="minorHAnsi"/>
                <w:bCs/>
                <w:sz w:val="24"/>
                <w:szCs w:val="24"/>
              </w:rPr>
              <w:t>Rozhodnutí o změně dotačního specialisty pro projekt Vybudování zázemí pro vznik dětské skupiny</w:t>
            </w:r>
          </w:p>
          <w:p w14:paraId="6539F9D7" w14:textId="71F6389D" w:rsidR="003A24FD" w:rsidRPr="003A24FD" w:rsidRDefault="003A24FD" w:rsidP="003A24F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10. </w:t>
            </w:r>
            <w:r w:rsidRPr="003A24FD">
              <w:rPr>
                <w:rFonts w:cstheme="minorHAnsi"/>
                <w:bCs/>
                <w:sz w:val="24"/>
                <w:szCs w:val="24"/>
              </w:rPr>
              <w:t>Schválení smlouvy o zřízení služebnosti, limnigrafická stanice v </w:t>
            </w:r>
            <w:proofErr w:type="spellStart"/>
            <w:r w:rsidRPr="003A24FD">
              <w:rPr>
                <w:rFonts w:cstheme="minorHAnsi"/>
                <w:bCs/>
                <w:sz w:val="24"/>
                <w:szCs w:val="24"/>
              </w:rPr>
              <w:t>Radimi</w:t>
            </w:r>
            <w:proofErr w:type="spellEnd"/>
          </w:p>
          <w:p w14:paraId="7C328F68" w14:textId="12CC2EB4" w:rsidR="003A24FD" w:rsidRPr="003A24FD" w:rsidRDefault="003A24FD" w:rsidP="003A24F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11. </w:t>
            </w:r>
            <w:r w:rsidRPr="003A24FD">
              <w:rPr>
                <w:rFonts w:cstheme="minorHAnsi"/>
                <w:bCs/>
                <w:sz w:val="24"/>
                <w:szCs w:val="24"/>
              </w:rPr>
              <w:t xml:space="preserve">Volba způsobu zhodnocení volných finančních prostředků – duben 2024 </w:t>
            </w:r>
          </w:p>
          <w:p w14:paraId="3AB494F9" w14:textId="3212F575" w:rsidR="003A24FD" w:rsidRPr="003A24FD" w:rsidRDefault="003A24FD" w:rsidP="003A24F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12. </w:t>
            </w:r>
            <w:r w:rsidRPr="003A24FD">
              <w:rPr>
                <w:rFonts w:cstheme="minorHAnsi"/>
                <w:bCs/>
                <w:sz w:val="24"/>
                <w:szCs w:val="24"/>
              </w:rPr>
              <w:t>Návrh odměn pro fyzické osoby za výkon funkcí ve výborech – říjen 2023 až březen 2024</w:t>
            </w:r>
          </w:p>
          <w:p w14:paraId="3CC3E89A" w14:textId="49939262" w:rsidR="003A24FD" w:rsidRPr="003A24FD" w:rsidRDefault="003A24FD" w:rsidP="003A24F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13. </w:t>
            </w:r>
            <w:r w:rsidRPr="003A24FD">
              <w:rPr>
                <w:rFonts w:cstheme="minorHAnsi"/>
                <w:bCs/>
                <w:sz w:val="24"/>
                <w:szCs w:val="24"/>
              </w:rPr>
              <w:t>Projednání vypsání veřejné zakázky na stavební práce na akci „Revitalizace zahrady MŠ“</w:t>
            </w:r>
          </w:p>
          <w:p w14:paraId="42BF351C" w14:textId="036B6266" w:rsidR="003A24FD" w:rsidRPr="003A24FD" w:rsidRDefault="003A24FD" w:rsidP="003A24F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14. </w:t>
            </w:r>
            <w:r w:rsidRPr="003A24FD">
              <w:rPr>
                <w:rFonts w:cstheme="minorHAnsi"/>
                <w:bCs/>
                <w:sz w:val="24"/>
                <w:szCs w:val="24"/>
              </w:rPr>
              <w:t>Různé, informace občanům o aktuálním dění v obci</w:t>
            </w:r>
          </w:p>
          <w:p w14:paraId="3C6552DB" w14:textId="14356687" w:rsidR="003A24FD" w:rsidRPr="003A24FD" w:rsidRDefault="003A24FD" w:rsidP="003A24F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15. </w:t>
            </w:r>
            <w:r w:rsidRPr="003A24FD">
              <w:rPr>
                <w:rFonts w:cstheme="minorHAnsi"/>
                <w:bCs/>
                <w:sz w:val="24"/>
                <w:szCs w:val="24"/>
              </w:rPr>
              <w:t>Diskuze</w:t>
            </w:r>
          </w:p>
          <w:p w14:paraId="162873AD" w14:textId="5A20F24F" w:rsidR="003A24FD" w:rsidRPr="003A24FD" w:rsidRDefault="003A24FD" w:rsidP="003A24F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16. </w:t>
            </w:r>
            <w:r w:rsidRPr="003A24FD">
              <w:rPr>
                <w:rFonts w:cstheme="minorHAnsi"/>
                <w:bCs/>
                <w:sz w:val="24"/>
                <w:szCs w:val="24"/>
              </w:rPr>
              <w:t xml:space="preserve">Závěr </w:t>
            </w:r>
          </w:p>
          <w:p w14:paraId="7055F18D" w14:textId="77777777" w:rsidR="00B71932" w:rsidRPr="00B71932" w:rsidRDefault="00B71932" w:rsidP="00B71932">
            <w:pPr>
              <w:rPr>
                <w:sz w:val="24"/>
                <w:szCs w:val="24"/>
              </w:rPr>
            </w:pPr>
            <w:r w:rsidRPr="00B71932">
              <w:rPr>
                <w:sz w:val="24"/>
                <w:szCs w:val="24"/>
              </w:rPr>
              <w:tab/>
            </w:r>
          </w:p>
          <w:p w14:paraId="1457938A" w14:textId="6B2C9379" w:rsidR="000C3D76" w:rsidRPr="00B71932" w:rsidRDefault="000C3D76" w:rsidP="00B71932">
            <w:pPr>
              <w:rPr>
                <w:sz w:val="24"/>
                <w:szCs w:val="24"/>
              </w:rPr>
            </w:pPr>
          </w:p>
        </w:tc>
      </w:tr>
      <w:bookmarkEnd w:id="0"/>
      <w:tr w:rsidR="00560B0D" w:rsidRPr="00B908B5" w14:paraId="22512715" w14:textId="77777777" w:rsidTr="00332BBF">
        <w:tc>
          <w:tcPr>
            <w:tcW w:w="10065" w:type="dxa"/>
            <w:gridSpan w:val="2"/>
          </w:tcPr>
          <w:p w14:paraId="267ED9F1" w14:textId="12F70B72" w:rsidR="007033BD" w:rsidRDefault="00560B0D" w:rsidP="00ED5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8B5">
              <w:rPr>
                <w:rFonts w:cstheme="minorHAnsi"/>
                <w:sz w:val="24"/>
                <w:szCs w:val="24"/>
              </w:rPr>
              <w:t>V obci Brantice, dne</w:t>
            </w:r>
            <w:r w:rsidR="00C0149D" w:rsidRPr="00B908B5">
              <w:rPr>
                <w:rFonts w:cstheme="minorHAnsi"/>
                <w:sz w:val="24"/>
                <w:szCs w:val="24"/>
              </w:rPr>
              <w:t xml:space="preserve"> </w:t>
            </w:r>
            <w:r w:rsidR="003A24FD">
              <w:rPr>
                <w:rFonts w:cstheme="minorHAnsi"/>
                <w:sz w:val="24"/>
                <w:szCs w:val="24"/>
              </w:rPr>
              <w:t>5.4</w:t>
            </w:r>
            <w:r w:rsidR="00B71932">
              <w:rPr>
                <w:rFonts w:cstheme="minorHAnsi"/>
                <w:sz w:val="24"/>
                <w:szCs w:val="24"/>
              </w:rPr>
              <w:t>.2024</w:t>
            </w:r>
            <w:r w:rsidR="00BF5C8D" w:rsidRPr="00B908B5">
              <w:rPr>
                <w:rFonts w:cstheme="minorHAnsi"/>
                <w:sz w:val="24"/>
                <w:szCs w:val="24"/>
              </w:rPr>
              <w:t>.</w:t>
            </w:r>
            <w:r w:rsidRPr="00B908B5"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332BBF">
              <w:rPr>
                <w:rFonts w:cstheme="minorHAnsi"/>
                <w:sz w:val="24"/>
                <w:szCs w:val="24"/>
              </w:rPr>
              <w:t xml:space="preserve">          </w:t>
            </w:r>
            <w:r w:rsidRPr="00B908B5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7033BD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2C956993" w14:textId="2751A8B5" w:rsidR="00560B0D" w:rsidRPr="00B908B5" w:rsidRDefault="007033BD" w:rsidP="00ED5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14:paraId="26DCD420" w14:textId="5C8FD332" w:rsidR="00097AD2" w:rsidRDefault="007033BD" w:rsidP="00ED5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60B0D" w:rsidRPr="00B908B5">
              <w:rPr>
                <w:rFonts w:cstheme="minorHAnsi"/>
                <w:sz w:val="24"/>
                <w:szCs w:val="24"/>
              </w:rPr>
              <w:t xml:space="preserve">          </w:t>
            </w:r>
            <w:r w:rsidR="00332BBF">
              <w:rPr>
                <w:rFonts w:cstheme="minorHAnsi"/>
                <w:sz w:val="24"/>
                <w:szCs w:val="24"/>
              </w:rPr>
              <w:t xml:space="preserve">      </w:t>
            </w:r>
            <w:r w:rsidR="00560B0D" w:rsidRPr="00B908B5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097AD2">
              <w:rPr>
                <w:rFonts w:cstheme="minorHAnsi"/>
                <w:sz w:val="24"/>
                <w:szCs w:val="24"/>
              </w:rPr>
              <w:t xml:space="preserve"> </w:t>
            </w:r>
            <w:r w:rsidR="00560B0D" w:rsidRPr="00B908B5">
              <w:rPr>
                <w:rFonts w:cstheme="minorHAnsi"/>
                <w:sz w:val="24"/>
                <w:szCs w:val="24"/>
              </w:rPr>
              <w:t xml:space="preserve">    </w:t>
            </w:r>
            <w:r w:rsidR="00C525E0" w:rsidRPr="00B908B5">
              <w:rPr>
                <w:rFonts w:cstheme="minorHAnsi"/>
                <w:sz w:val="24"/>
                <w:szCs w:val="24"/>
              </w:rPr>
              <w:t>Ing. Daniel Říha</w:t>
            </w:r>
            <w:r w:rsidR="00097AD2">
              <w:rPr>
                <w:rFonts w:cstheme="minorHAnsi"/>
                <w:sz w:val="24"/>
                <w:szCs w:val="24"/>
              </w:rPr>
              <w:t xml:space="preserve"> v.r.</w:t>
            </w:r>
          </w:p>
          <w:p w14:paraId="4B414717" w14:textId="4FBF10C5" w:rsidR="00560B0D" w:rsidRPr="00B908B5" w:rsidRDefault="00097AD2" w:rsidP="00ED5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C525E0" w:rsidRPr="00B908B5">
              <w:rPr>
                <w:rFonts w:cstheme="minorHAnsi"/>
                <w:sz w:val="24"/>
                <w:szCs w:val="24"/>
              </w:rPr>
              <w:t>starost</w:t>
            </w:r>
            <w:r w:rsidR="00C6616C" w:rsidRPr="00B908B5">
              <w:rPr>
                <w:rFonts w:cstheme="minorHAnsi"/>
                <w:sz w:val="24"/>
                <w:szCs w:val="24"/>
              </w:rPr>
              <w:t>a</w:t>
            </w:r>
          </w:p>
        </w:tc>
      </w:tr>
    </w:tbl>
    <w:p w14:paraId="5BCC0A8A" w14:textId="77777777" w:rsidR="00023B12" w:rsidRPr="00B908B5" w:rsidRDefault="00023B12" w:rsidP="00023B12">
      <w:pPr>
        <w:jc w:val="both"/>
        <w:rPr>
          <w:rFonts w:cstheme="minorHAnsi"/>
          <w:sz w:val="24"/>
          <w:szCs w:val="24"/>
        </w:rPr>
      </w:pPr>
    </w:p>
    <w:sectPr w:rsidR="00023B12" w:rsidRPr="00B908B5" w:rsidSect="00DC3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4A3606"/>
    <w:multiLevelType w:val="hybridMultilevel"/>
    <w:tmpl w:val="582E5420"/>
    <w:lvl w:ilvl="0" w:tplc="B8763B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FC437C"/>
    <w:multiLevelType w:val="hybridMultilevel"/>
    <w:tmpl w:val="FCC81186"/>
    <w:lvl w:ilvl="0" w:tplc="0405000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1949851781">
    <w:abstractNumId w:val="1"/>
  </w:num>
  <w:num w:numId="2" w16cid:durableId="1639535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16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88"/>
    <w:rsid w:val="00023B12"/>
    <w:rsid w:val="00097AD2"/>
    <w:rsid w:val="000C3D76"/>
    <w:rsid w:val="000E6C86"/>
    <w:rsid w:val="001D5045"/>
    <w:rsid w:val="001D515F"/>
    <w:rsid w:val="002B4C20"/>
    <w:rsid w:val="002E3F39"/>
    <w:rsid w:val="00332BBF"/>
    <w:rsid w:val="0036257E"/>
    <w:rsid w:val="003A24FD"/>
    <w:rsid w:val="003D4C8B"/>
    <w:rsid w:val="00401107"/>
    <w:rsid w:val="00435868"/>
    <w:rsid w:val="004F1E86"/>
    <w:rsid w:val="00500EE3"/>
    <w:rsid w:val="00560B0D"/>
    <w:rsid w:val="005E074D"/>
    <w:rsid w:val="006121F3"/>
    <w:rsid w:val="00645308"/>
    <w:rsid w:val="0068275D"/>
    <w:rsid w:val="00682C1E"/>
    <w:rsid w:val="006B3B7F"/>
    <w:rsid w:val="006D6A9B"/>
    <w:rsid w:val="007033BD"/>
    <w:rsid w:val="0070591A"/>
    <w:rsid w:val="007E0CB5"/>
    <w:rsid w:val="0085275D"/>
    <w:rsid w:val="00883668"/>
    <w:rsid w:val="008D1313"/>
    <w:rsid w:val="008E691B"/>
    <w:rsid w:val="008F4B70"/>
    <w:rsid w:val="00924AE2"/>
    <w:rsid w:val="00967241"/>
    <w:rsid w:val="009844B6"/>
    <w:rsid w:val="009F52B4"/>
    <w:rsid w:val="00A75737"/>
    <w:rsid w:val="00AF70D8"/>
    <w:rsid w:val="00B713F1"/>
    <w:rsid w:val="00B71932"/>
    <w:rsid w:val="00B851A9"/>
    <w:rsid w:val="00B908B5"/>
    <w:rsid w:val="00B9403C"/>
    <w:rsid w:val="00BC646F"/>
    <w:rsid w:val="00BF5C8D"/>
    <w:rsid w:val="00C0149D"/>
    <w:rsid w:val="00C209F8"/>
    <w:rsid w:val="00C525E0"/>
    <w:rsid w:val="00C52D87"/>
    <w:rsid w:val="00C6616C"/>
    <w:rsid w:val="00CE1213"/>
    <w:rsid w:val="00D6123D"/>
    <w:rsid w:val="00D9348B"/>
    <w:rsid w:val="00DC382F"/>
    <w:rsid w:val="00E945F8"/>
    <w:rsid w:val="00E95580"/>
    <w:rsid w:val="00EB0CAC"/>
    <w:rsid w:val="00EB10F0"/>
    <w:rsid w:val="00ED5388"/>
    <w:rsid w:val="00E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DAA5"/>
  <w15:docId w15:val="{6594977B-4204-423F-A341-A345712C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23B12"/>
    <w:pPr>
      <w:ind w:left="720"/>
      <w:contextualSpacing/>
    </w:pPr>
  </w:style>
  <w:style w:type="paragraph" w:styleId="Bezmezer">
    <w:name w:val="No Spacing"/>
    <w:uiPriority w:val="1"/>
    <w:qFormat/>
    <w:rsid w:val="00C52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4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Grygarová</dc:creator>
  <cp:lastModifiedBy>grygarovai</cp:lastModifiedBy>
  <cp:revision>2</cp:revision>
  <cp:lastPrinted>2024-04-05T11:11:00Z</cp:lastPrinted>
  <dcterms:created xsi:type="dcterms:W3CDTF">2024-04-05T11:11:00Z</dcterms:created>
  <dcterms:modified xsi:type="dcterms:W3CDTF">2024-04-05T11:11:00Z</dcterms:modified>
</cp:coreProperties>
</file>